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5D9" w:rsidRPr="007B15D9" w:rsidRDefault="001E5944" w:rsidP="007B15D9">
      <w:pPr>
        <w:ind w:left="1416" w:firstLine="708"/>
        <w:rPr>
          <w:sz w:val="24"/>
          <w:szCs w:val="24"/>
        </w:rPr>
      </w:pPr>
      <w:r>
        <w:rPr>
          <w:b/>
          <w:bCs/>
          <w:iCs/>
          <w:sz w:val="28"/>
          <w:szCs w:val="28"/>
          <w:u w:val="single"/>
        </w:rPr>
        <w:t xml:space="preserve"> </w:t>
      </w:r>
      <w:r w:rsidR="003B54FE" w:rsidRPr="007B15D9">
        <w:rPr>
          <w:b/>
          <w:bCs/>
          <w:iCs/>
          <w:sz w:val="28"/>
          <w:szCs w:val="28"/>
          <w:u w:val="single"/>
        </w:rPr>
        <w:t>Einladung zu Familientag</w:t>
      </w:r>
    </w:p>
    <w:p w:rsidR="007B15D9" w:rsidRDefault="003B54FE" w:rsidP="007B15D9">
      <w:pPr>
        <w:rPr>
          <w:sz w:val="24"/>
          <w:szCs w:val="24"/>
        </w:rPr>
      </w:pPr>
      <w:r w:rsidRPr="007703E1">
        <w:rPr>
          <w:sz w:val="24"/>
          <w:szCs w:val="24"/>
        </w:rPr>
        <w:br/>
        <w:t xml:space="preserve">Wir laden alle </w:t>
      </w:r>
      <w:r w:rsidR="00335BE0">
        <w:rPr>
          <w:sz w:val="24"/>
          <w:szCs w:val="24"/>
        </w:rPr>
        <w:t xml:space="preserve">kleinen </w:t>
      </w:r>
      <w:r w:rsidRPr="007703E1">
        <w:rPr>
          <w:sz w:val="24"/>
          <w:szCs w:val="24"/>
        </w:rPr>
        <w:t xml:space="preserve">Schwimmerinnen und Schwimmer zum Familientag </w:t>
      </w:r>
      <w:r w:rsidR="004005BF">
        <w:rPr>
          <w:sz w:val="24"/>
          <w:szCs w:val="24"/>
        </w:rPr>
        <w:t>ein</w:t>
      </w:r>
      <w:r w:rsidR="007B15D9">
        <w:rPr>
          <w:sz w:val="24"/>
          <w:szCs w:val="24"/>
        </w:rPr>
        <w:t>.</w:t>
      </w:r>
    </w:p>
    <w:p w:rsidR="00335BE0" w:rsidRPr="00FA61A6" w:rsidRDefault="004005BF">
      <w:pPr>
        <w:rPr>
          <w:rFonts w:cstheme="minorHAnsi"/>
          <w:sz w:val="24"/>
          <w:szCs w:val="24"/>
        </w:rPr>
      </w:pPr>
      <w:r w:rsidRPr="007B15D9">
        <w:rPr>
          <w:b/>
          <w:sz w:val="24"/>
          <w:szCs w:val="24"/>
        </w:rPr>
        <w:t>Wann</w:t>
      </w:r>
      <w:r w:rsidRPr="004005BF">
        <w:rPr>
          <w:sz w:val="24"/>
          <w:szCs w:val="24"/>
        </w:rPr>
        <w:t xml:space="preserve">: </w:t>
      </w:r>
      <w:r w:rsidR="00335BE0">
        <w:rPr>
          <w:sz w:val="24"/>
          <w:szCs w:val="24"/>
        </w:rPr>
        <w:t>28</w:t>
      </w:r>
      <w:r w:rsidRPr="004005BF">
        <w:rPr>
          <w:sz w:val="24"/>
          <w:szCs w:val="24"/>
        </w:rPr>
        <w:t>.</w:t>
      </w:r>
      <w:r w:rsidR="00335BE0">
        <w:rPr>
          <w:sz w:val="24"/>
          <w:szCs w:val="24"/>
        </w:rPr>
        <w:t>09</w:t>
      </w:r>
      <w:r w:rsidRPr="004005BF">
        <w:rPr>
          <w:sz w:val="24"/>
          <w:szCs w:val="24"/>
        </w:rPr>
        <w:t>.201</w:t>
      </w:r>
      <w:r w:rsidR="00335BE0">
        <w:rPr>
          <w:sz w:val="24"/>
          <w:szCs w:val="24"/>
        </w:rPr>
        <w:t>9</w:t>
      </w:r>
      <w:r w:rsidRPr="004005BF">
        <w:rPr>
          <w:sz w:val="24"/>
          <w:szCs w:val="24"/>
        </w:rPr>
        <w:t xml:space="preserve"> um </w:t>
      </w:r>
      <w:r w:rsidR="00335BE0">
        <w:rPr>
          <w:sz w:val="24"/>
          <w:szCs w:val="24"/>
        </w:rPr>
        <w:t>13.45</w:t>
      </w:r>
      <w:r w:rsidRPr="004005BF">
        <w:rPr>
          <w:sz w:val="24"/>
          <w:szCs w:val="24"/>
        </w:rPr>
        <w:t xml:space="preserve"> </w:t>
      </w:r>
      <w:r w:rsidR="00335BE0" w:rsidRPr="004005BF">
        <w:rPr>
          <w:sz w:val="24"/>
          <w:szCs w:val="24"/>
        </w:rPr>
        <w:t>Uhr (</w:t>
      </w:r>
      <w:r w:rsidR="00335BE0">
        <w:rPr>
          <w:sz w:val="24"/>
          <w:szCs w:val="24"/>
        </w:rPr>
        <w:t xml:space="preserve">Dauer </w:t>
      </w:r>
      <w:r w:rsidRPr="004005BF">
        <w:rPr>
          <w:sz w:val="24"/>
          <w:szCs w:val="24"/>
        </w:rPr>
        <w:t>ca. 2 Stunden)</w:t>
      </w:r>
      <w:r w:rsidRPr="004005BF">
        <w:rPr>
          <w:sz w:val="24"/>
          <w:szCs w:val="24"/>
        </w:rPr>
        <w:br/>
      </w:r>
      <w:r w:rsidRPr="007B15D9">
        <w:rPr>
          <w:b/>
          <w:sz w:val="24"/>
          <w:szCs w:val="24"/>
        </w:rPr>
        <w:t>Wo</w:t>
      </w:r>
      <w:r w:rsidRPr="004005BF">
        <w:rPr>
          <w:sz w:val="24"/>
          <w:szCs w:val="24"/>
        </w:rPr>
        <w:t xml:space="preserve">: </w:t>
      </w:r>
      <w:r w:rsidR="00335BE0">
        <w:rPr>
          <w:sz w:val="24"/>
          <w:szCs w:val="24"/>
        </w:rPr>
        <w:t>Drachenhöhle Syrau</w:t>
      </w:r>
      <w:r w:rsidRPr="004005BF">
        <w:rPr>
          <w:sz w:val="24"/>
          <w:szCs w:val="24"/>
        </w:rPr>
        <w:br/>
      </w:r>
      <w:r w:rsidR="00335BE0" w:rsidRPr="00FA61A6">
        <w:rPr>
          <w:rFonts w:eastAsia="Times New Roman" w:cstheme="minorHAnsi"/>
          <w:b/>
          <w:bCs/>
          <w:i/>
          <w:iCs/>
          <w:sz w:val="24"/>
          <w:szCs w:val="24"/>
          <w:lang w:eastAsia="de-DE"/>
        </w:rPr>
        <w:t xml:space="preserve">Adresse für Navigationsgeräte: Parkplatz auf der Paul-Seifert-Straße, 08548 Syrau oder </w:t>
      </w:r>
      <w:r w:rsidR="00FA61A6">
        <w:rPr>
          <w:rFonts w:eastAsia="Times New Roman" w:cstheme="minorHAnsi"/>
          <w:b/>
          <w:bCs/>
          <w:i/>
          <w:iCs/>
          <w:sz w:val="24"/>
          <w:szCs w:val="24"/>
          <w:lang w:eastAsia="de-DE"/>
        </w:rPr>
        <w:t xml:space="preserve">auch </w:t>
      </w:r>
      <w:r w:rsidR="00335BE0" w:rsidRPr="00FA61A6">
        <w:rPr>
          <w:rFonts w:eastAsia="Times New Roman" w:cstheme="minorHAnsi"/>
          <w:b/>
          <w:bCs/>
          <w:i/>
          <w:iCs/>
          <w:sz w:val="24"/>
          <w:szCs w:val="24"/>
          <w:lang w:eastAsia="de-DE"/>
        </w:rPr>
        <w:t xml:space="preserve">von Greiz nach Plauen </w:t>
      </w:r>
      <w:r w:rsidR="00FA61A6">
        <w:rPr>
          <w:rFonts w:eastAsia="Times New Roman" w:cstheme="minorHAnsi"/>
          <w:b/>
          <w:bCs/>
          <w:i/>
          <w:iCs/>
          <w:sz w:val="24"/>
          <w:szCs w:val="24"/>
          <w:lang w:eastAsia="de-DE"/>
        </w:rPr>
        <w:t xml:space="preserve">(B 92) und dann </w:t>
      </w:r>
      <w:r w:rsidR="00335BE0" w:rsidRPr="00FA61A6">
        <w:rPr>
          <w:rFonts w:eastAsia="Times New Roman" w:cstheme="minorHAnsi"/>
          <w:b/>
          <w:bCs/>
          <w:i/>
          <w:iCs/>
          <w:sz w:val="24"/>
          <w:szCs w:val="24"/>
          <w:lang w:eastAsia="de-DE"/>
        </w:rPr>
        <w:t>an der Schöpsdrehe Richtung Schleiz (B 282)</w:t>
      </w:r>
    </w:p>
    <w:p w:rsidR="00335BE0" w:rsidRDefault="00335BE0">
      <w:pPr>
        <w:rPr>
          <w:sz w:val="24"/>
          <w:szCs w:val="24"/>
        </w:rPr>
      </w:pPr>
      <w:r>
        <w:rPr>
          <w:sz w:val="24"/>
          <w:szCs w:val="24"/>
        </w:rPr>
        <w:t>Achtung es können maximal nur 40 Personen mit in die Höhle. Also bitte bei reger Beteiligung kann nur ein Elternteil mit Kind(ern) zur Besichtigung in die Höhle gehen!</w:t>
      </w:r>
    </w:p>
    <w:p w:rsidR="003C51B4" w:rsidRDefault="003C51B4">
      <w:pPr>
        <w:rPr>
          <w:sz w:val="24"/>
          <w:szCs w:val="24"/>
        </w:rPr>
      </w:pPr>
      <w:r>
        <w:rPr>
          <w:sz w:val="24"/>
          <w:szCs w:val="24"/>
        </w:rPr>
        <w:t>Ich kassiere vor Ort das Geld der Teilnehmer und bezahle dann für alle. Wir gehen als Gruppe! Preis pro Erwachsenen = 7,50 € - für Kinder 4,50 € (ggf. für die Kinder weniger!)</w:t>
      </w:r>
      <w:bookmarkStart w:id="0" w:name="_GoBack"/>
      <w:bookmarkEnd w:id="0"/>
    </w:p>
    <w:p w:rsidR="00FA61A6" w:rsidRDefault="00335BE0">
      <w:pPr>
        <w:rPr>
          <w:sz w:val="24"/>
          <w:szCs w:val="24"/>
        </w:rPr>
      </w:pPr>
      <w:r>
        <w:rPr>
          <w:sz w:val="24"/>
          <w:szCs w:val="24"/>
        </w:rPr>
        <w:t>Die Führung beginnt pünktlich um 14 Uhr. Toilettenbesuch</w:t>
      </w:r>
      <w:r w:rsidR="00FA61A6">
        <w:rPr>
          <w:sz w:val="24"/>
          <w:szCs w:val="24"/>
        </w:rPr>
        <w:t xml:space="preserve"> und </w:t>
      </w:r>
      <w:r>
        <w:rPr>
          <w:sz w:val="24"/>
          <w:szCs w:val="24"/>
        </w:rPr>
        <w:t xml:space="preserve">Einkleidung muss vorher erfolgen. </w:t>
      </w:r>
    </w:p>
    <w:p w:rsidR="00335BE0" w:rsidRPr="00FA61A6" w:rsidRDefault="00FA61A6">
      <w:pPr>
        <w:rPr>
          <w:b/>
          <w:bCs/>
          <w:sz w:val="24"/>
          <w:szCs w:val="24"/>
        </w:rPr>
      </w:pPr>
      <w:r w:rsidRPr="00FA61A6">
        <w:rPr>
          <w:b/>
          <w:bCs/>
          <w:sz w:val="24"/>
          <w:szCs w:val="24"/>
        </w:rPr>
        <w:t xml:space="preserve">Achtung: </w:t>
      </w:r>
      <w:r w:rsidR="00335BE0" w:rsidRPr="00FA61A6">
        <w:rPr>
          <w:b/>
          <w:bCs/>
          <w:sz w:val="24"/>
          <w:szCs w:val="24"/>
        </w:rPr>
        <w:t xml:space="preserve">Wer nicht pünktlich um 14 Uhr fertig angezogen </w:t>
      </w:r>
      <w:r w:rsidRPr="00FA61A6">
        <w:rPr>
          <w:b/>
          <w:bCs/>
          <w:sz w:val="24"/>
          <w:szCs w:val="24"/>
        </w:rPr>
        <w:t>am Eingang</w:t>
      </w:r>
      <w:r w:rsidR="00335BE0" w:rsidRPr="00FA61A6">
        <w:rPr>
          <w:b/>
          <w:bCs/>
          <w:sz w:val="24"/>
          <w:szCs w:val="24"/>
        </w:rPr>
        <w:t xml:space="preserve"> ist, nimmt nicht teil.</w:t>
      </w:r>
    </w:p>
    <w:p w:rsidR="001E5944" w:rsidRPr="00FA61A6" w:rsidRDefault="001E5944">
      <w:pPr>
        <w:rPr>
          <w:sz w:val="20"/>
          <w:szCs w:val="20"/>
        </w:rPr>
      </w:pPr>
      <w:r w:rsidRPr="00FA61A6">
        <w:rPr>
          <w:sz w:val="20"/>
          <w:szCs w:val="20"/>
        </w:rPr>
        <w:t xml:space="preserve">Der </w:t>
      </w:r>
      <w:r w:rsidR="00FA61A6">
        <w:rPr>
          <w:sz w:val="20"/>
          <w:szCs w:val="20"/>
        </w:rPr>
        <w:t xml:space="preserve">dazugehörige </w:t>
      </w:r>
      <w:r w:rsidRPr="00FA61A6">
        <w:rPr>
          <w:sz w:val="20"/>
          <w:szCs w:val="20"/>
        </w:rPr>
        <w:t>Höhlenpark erstreckt sich über der Drachenhöhle auf etwa 2 ha und war vor der Entdeckung der Höhle ein Kalksteinbruch. Im Laufe der Jahre wurde dieser Steinbruch in einen schönen Park verwandelt. Hier kann man sich wunderbar erholen und unter schattenspendenden Bäumen die Seele baumeln lassen.</w:t>
      </w:r>
      <w:r w:rsidRPr="00FA61A6">
        <w:rPr>
          <w:sz w:val="20"/>
          <w:szCs w:val="20"/>
        </w:rPr>
        <w:br/>
        <w:t>Gleich neben der Freilichtbühne befindet sich auch ein Spielplatz für die Kleinen.</w:t>
      </w:r>
      <w:r w:rsidR="00FA61A6">
        <w:rPr>
          <w:sz w:val="20"/>
          <w:szCs w:val="20"/>
        </w:rPr>
        <w:t xml:space="preserve"> </w:t>
      </w:r>
      <w:r w:rsidRPr="00FA61A6">
        <w:rPr>
          <w:sz w:val="20"/>
          <w:szCs w:val="20"/>
        </w:rPr>
        <w:t>Der Kiosk am Höhlenausgang (geöffnet von Ostern bis Oktober), das Café Syrau und das Haus Vogtland sind nur einige der Einrichtungen, wo man seinen Hunger stillen kann</w:t>
      </w:r>
      <w:r w:rsidR="00FA61A6">
        <w:rPr>
          <w:sz w:val="20"/>
          <w:szCs w:val="20"/>
        </w:rPr>
        <w:t xml:space="preserve"> (auf eigene Kosten)</w:t>
      </w:r>
      <w:r w:rsidRPr="00FA61A6">
        <w:rPr>
          <w:sz w:val="20"/>
          <w:szCs w:val="20"/>
        </w:rPr>
        <w:t>.</w:t>
      </w:r>
    </w:p>
    <w:p w:rsidR="00335BE0" w:rsidRDefault="003B54FE">
      <w:pPr>
        <w:rPr>
          <w:sz w:val="24"/>
          <w:szCs w:val="24"/>
        </w:rPr>
      </w:pPr>
      <w:r w:rsidRPr="007703E1">
        <w:rPr>
          <w:sz w:val="24"/>
          <w:szCs w:val="24"/>
        </w:rPr>
        <w:t xml:space="preserve">Wir bitten Euch um Eintragung in die </w:t>
      </w:r>
      <w:r w:rsidR="00335BE0">
        <w:rPr>
          <w:sz w:val="24"/>
          <w:szCs w:val="24"/>
        </w:rPr>
        <w:t>Teilnehmerliste.</w:t>
      </w:r>
    </w:p>
    <w:p w:rsidR="001F14AC" w:rsidRDefault="003B54FE">
      <w:pPr>
        <w:rPr>
          <w:bCs/>
          <w:iCs/>
          <w:sz w:val="24"/>
          <w:szCs w:val="24"/>
        </w:rPr>
      </w:pPr>
      <w:r w:rsidRPr="007703E1">
        <w:rPr>
          <w:sz w:val="24"/>
          <w:szCs w:val="24"/>
        </w:rPr>
        <w:t xml:space="preserve">Anmeldung bis zum </w:t>
      </w:r>
      <w:r w:rsidR="00335BE0">
        <w:rPr>
          <w:b/>
          <w:bCs/>
          <w:i/>
          <w:iCs/>
          <w:sz w:val="24"/>
          <w:szCs w:val="24"/>
          <w:u w:val="single"/>
        </w:rPr>
        <w:t>25</w:t>
      </w:r>
      <w:r w:rsidR="007B15D9" w:rsidRPr="007B15D9">
        <w:rPr>
          <w:b/>
          <w:bCs/>
          <w:i/>
          <w:iCs/>
          <w:sz w:val="24"/>
          <w:szCs w:val="24"/>
          <w:u w:val="single"/>
        </w:rPr>
        <w:t>.</w:t>
      </w:r>
      <w:r w:rsidR="00335BE0">
        <w:rPr>
          <w:b/>
          <w:bCs/>
          <w:i/>
          <w:iCs/>
          <w:sz w:val="24"/>
          <w:szCs w:val="24"/>
          <w:u w:val="single"/>
        </w:rPr>
        <w:t>09</w:t>
      </w:r>
      <w:r w:rsidR="007B15D9" w:rsidRPr="007B15D9">
        <w:rPr>
          <w:b/>
          <w:bCs/>
          <w:i/>
          <w:iCs/>
          <w:sz w:val="24"/>
          <w:szCs w:val="24"/>
          <w:u w:val="single"/>
        </w:rPr>
        <w:t>.201</w:t>
      </w:r>
      <w:r w:rsidR="00335BE0">
        <w:rPr>
          <w:b/>
          <w:bCs/>
          <w:i/>
          <w:iCs/>
          <w:sz w:val="24"/>
          <w:szCs w:val="24"/>
          <w:u w:val="single"/>
        </w:rPr>
        <w:t>9</w:t>
      </w:r>
      <w:r w:rsidR="007B15D9" w:rsidRPr="007B15D9">
        <w:rPr>
          <w:b/>
          <w:bCs/>
          <w:i/>
          <w:iCs/>
          <w:sz w:val="24"/>
          <w:szCs w:val="24"/>
        </w:rPr>
        <w:t xml:space="preserve"> </w:t>
      </w:r>
      <w:r w:rsidR="007B15D9" w:rsidRPr="007B15D9">
        <w:rPr>
          <w:bCs/>
          <w:iCs/>
          <w:sz w:val="24"/>
          <w:szCs w:val="24"/>
        </w:rPr>
        <w:t>bitte am</w:t>
      </w:r>
      <w:r w:rsidR="0092743C" w:rsidRPr="0092743C">
        <w:rPr>
          <w:bCs/>
          <w:iCs/>
          <w:sz w:val="24"/>
          <w:szCs w:val="24"/>
        </w:rPr>
        <w:t xml:space="preserve"> Trainertisch</w:t>
      </w:r>
      <w:r w:rsidR="007B15D9">
        <w:rPr>
          <w:bCs/>
          <w:iCs/>
          <w:sz w:val="24"/>
          <w:szCs w:val="24"/>
        </w:rPr>
        <w:t>!</w:t>
      </w:r>
      <w:r w:rsidR="00335BE0">
        <w:rPr>
          <w:bCs/>
          <w:iCs/>
          <w:sz w:val="24"/>
          <w:szCs w:val="24"/>
        </w:rPr>
        <w:t xml:space="preserve"> Spätere Anmeldungen können nicht berücksichtigt werden!!!</w:t>
      </w:r>
    </w:p>
    <w:p w:rsidR="00335BE0" w:rsidRPr="00335BE0" w:rsidRDefault="00335BE0" w:rsidP="00335BE0">
      <w:pPr>
        <w:spacing w:before="100" w:beforeAutospacing="1" w:after="100" w:afterAutospacing="1" w:line="240" w:lineRule="auto"/>
        <w:rPr>
          <w:rFonts w:ascii="Times New Roman" w:eastAsia="Times New Roman" w:hAnsi="Times New Roman" w:cs="Times New Roman"/>
          <w:sz w:val="24"/>
          <w:szCs w:val="24"/>
          <w:lang w:eastAsia="de-DE"/>
        </w:rPr>
      </w:pPr>
      <w:r w:rsidRPr="00335BE0">
        <w:rPr>
          <w:rFonts w:ascii="Times New Roman" w:eastAsia="Times New Roman" w:hAnsi="Times New Roman" w:cs="Times New Roman"/>
          <w:noProof/>
          <w:sz w:val="24"/>
          <w:szCs w:val="24"/>
          <w:lang w:eastAsia="de-DE"/>
        </w:rPr>
        <w:drawing>
          <wp:inline distT="0" distB="0" distL="0" distR="0" wp14:anchorId="015E667E" wp14:editId="68E27B56">
            <wp:extent cx="2857500" cy="23241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324100"/>
                    </a:xfrm>
                    <a:prstGeom prst="rect">
                      <a:avLst/>
                    </a:prstGeom>
                    <a:noFill/>
                    <a:ln>
                      <a:noFill/>
                    </a:ln>
                  </pic:spPr>
                </pic:pic>
              </a:graphicData>
            </a:graphic>
          </wp:inline>
        </w:drawing>
      </w:r>
      <w:r w:rsidRPr="00335BE0">
        <w:rPr>
          <w:noProof/>
        </w:rPr>
        <w:t xml:space="preserve"> </w:t>
      </w:r>
      <w:r>
        <w:rPr>
          <w:noProof/>
        </w:rPr>
        <w:drawing>
          <wp:inline distT="0" distB="0" distL="0" distR="0" wp14:anchorId="2A33F59A" wp14:editId="74634A5F">
            <wp:extent cx="1771650" cy="21621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2162175"/>
                    </a:xfrm>
                    <a:prstGeom prst="rect">
                      <a:avLst/>
                    </a:prstGeom>
                    <a:noFill/>
                    <a:ln>
                      <a:noFill/>
                    </a:ln>
                  </pic:spPr>
                </pic:pic>
              </a:graphicData>
            </a:graphic>
          </wp:inline>
        </w:drawing>
      </w:r>
    </w:p>
    <w:p w:rsidR="004005BF" w:rsidRPr="007B15D9" w:rsidRDefault="007B15D9">
      <w:pPr>
        <w:rPr>
          <w:bCs/>
          <w:iCs/>
          <w:sz w:val="24"/>
          <w:szCs w:val="24"/>
        </w:rPr>
      </w:pPr>
      <w:r>
        <w:rPr>
          <w:bCs/>
          <w:iCs/>
          <w:sz w:val="24"/>
          <w:szCs w:val="24"/>
        </w:rPr>
        <w:tab/>
      </w:r>
    </w:p>
    <w:sectPr w:rsidR="004005BF" w:rsidRPr="007B15D9" w:rsidSect="001F14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B54FE"/>
    <w:rsid w:val="00054F15"/>
    <w:rsid w:val="000B1AE2"/>
    <w:rsid w:val="001D1D6A"/>
    <w:rsid w:val="001E5944"/>
    <w:rsid w:val="001F14AC"/>
    <w:rsid w:val="00227752"/>
    <w:rsid w:val="00335BE0"/>
    <w:rsid w:val="003B54FE"/>
    <w:rsid w:val="003C51B4"/>
    <w:rsid w:val="004005BF"/>
    <w:rsid w:val="00483DA3"/>
    <w:rsid w:val="007703E1"/>
    <w:rsid w:val="00792789"/>
    <w:rsid w:val="00794986"/>
    <w:rsid w:val="007B15D9"/>
    <w:rsid w:val="008425AA"/>
    <w:rsid w:val="0092743C"/>
    <w:rsid w:val="00C70E64"/>
    <w:rsid w:val="00FA6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E8DA"/>
  <w15:docId w15:val="{ACC55154-1747-4912-8448-872BFCB2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F14AC"/>
  </w:style>
  <w:style w:type="paragraph" w:styleId="berschrift2">
    <w:name w:val="heading 2"/>
    <w:basedOn w:val="Standard"/>
    <w:next w:val="Standard"/>
    <w:link w:val="berschrift2Zchn"/>
    <w:uiPriority w:val="9"/>
    <w:semiHidden/>
    <w:unhideWhenUsed/>
    <w:qFormat/>
    <w:rsid w:val="00335B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B54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54FE"/>
    <w:rPr>
      <w:rFonts w:ascii="Tahoma" w:hAnsi="Tahoma" w:cs="Tahoma"/>
      <w:sz w:val="16"/>
      <w:szCs w:val="16"/>
    </w:rPr>
  </w:style>
  <w:style w:type="character" w:customStyle="1" w:styleId="berschrift2Zchn">
    <w:name w:val="Überschrift 2 Zchn"/>
    <w:basedOn w:val="Absatz-Standardschriftart"/>
    <w:link w:val="berschrift2"/>
    <w:uiPriority w:val="9"/>
    <w:semiHidden/>
    <w:rsid w:val="00335BE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05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39AE93-ABC2-4849-8EE1-6FBCAB7DC3FA}">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4DAC-64F7-4656-9F49-EB05B720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1410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Ute Hübner</cp:lastModifiedBy>
  <cp:revision>10</cp:revision>
  <cp:lastPrinted>2011-09-04T14:07:00Z</cp:lastPrinted>
  <dcterms:created xsi:type="dcterms:W3CDTF">2013-09-17T15:30:00Z</dcterms:created>
  <dcterms:modified xsi:type="dcterms:W3CDTF">2019-09-03T13:49:00Z</dcterms:modified>
</cp:coreProperties>
</file>